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FC" w:rsidRDefault="00E638FC" w:rsidP="006337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56CE" w:rsidRPr="001207C6" w:rsidRDefault="001207C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07C6">
        <w:rPr>
          <w:rFonts w:ascii="Times New Roman" w:hAnsi="Times New Roman" w:cs="Times New Roman"/>
          <w:sz w:val="16"/>
          <w:szCs w:val="16"/>
        </w:rPr>
        <w:t>Przedmiotowy system oceniania – języki obce (angielski i niemiecki)</w:t>
      </w:r>
      <w:r w:rsidR="006F64FC">
        <w:rPr>
          <w:rFonts w:ascii="Times New Roman" w:hAnsi="Times New Roman" w:cs="Times New Roman"/>
          <w:sz w:val="16"/>
          <w:szCs w:val="16"/>
        </w:rPr>
        <w:t xml:space="preserve"> dla klas IV- VIII </w:t>
      </w:r>
      <w:r w:rsidR="00E638FC">
        <w:rPr>
          <w:rFonts w:ascii="Times New Roman" w:hAnsi="Times New Roman" w:cs="Times New Roman"/>
          <w:sz w:val="16"/>
          <w:szCs w:val="16"/>
        </w:rPr>
        <w:t>, klasy II-III gimnazjum</w:t>
      </w:r>
    </w:p>
    <w:p w:rsidR="001207C6" w:rsidRPr="007657FB" w:rsidRDefault="001207C6" w:rsidP="0063379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657FB">
        <w:rPr>
          <w:rFonts w:ascii="Times New Roman" w:hAnsi="Times New Roman" w:cs="Times New Roman"/>
          <w:b/>
          <w:sz w:val="16"/>
          <w:szCs w:val="16"/>
          <w:u w:val="single"/>
        </w:rPr>
        <w:t>Sposoby oceniania osiągnięć i postępów ucznia:</w:t>
      </w:r>
    </w:p>
    <w:p w:rsidR="007657FB" w:rsidRDefault="007657FB" w:rsidP="006337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07C6" w:rsidRPr="001207C6" w:rsidRDefault="001207C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07C6">
        <w:rPr>
          <w:rFonts w:ascii="Times New Roman" w:hAnsi="Times New Roman" w:cs="Times New Roman"/>
          <w:sz w:val="16"/>
          <w:szCs w:val="16"/>
        </w:rPr>
        <w:t>Formy i metody:</w:t>
      </w:r>
    </w:p>
    <w:p w:rsidR="001207C6" w:rsidRPr="001207C6" w:rsidRDefault="001207C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07C6">
        <w:rPr>
          <w:rFonts w:ascii="Times New Roman" w:hAnsi="Times New Roman" w:cs="Times New Roman"/>
          <w:sz w:val="16"/>
          <w:szCs w:val="16"/>
        </w:rPr>
        <w:t xml:space="preserve">- odpowiedź ustna, </w:t>
      </w:r>
      <w:r w:rsidRPr="001207C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Pr="001207C6">
        <w:rPr>
          <w:rFonts w:ascii="Times New Roman" w:hAnsi="Times New Roman" w:cs="Times New Roman"/>
          <w:sz w:val="16"/>
          <w:szCs w:val="16"/>
        </w:rPr>
        <w:t>- test,</w:t>
      </w:r>
    </w:p>
    <w:p w:rsidR="001207C6" w:rsidRPr="001207C6" w:rsidRDefault="001207C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07C6">
        <w:rPr>
          <w:rFonts w:ascii="Times New Roman" w:hAnsi="Times New Roman" w:cs="Times New Roman"/>
          <w:sz w:val="16"/>
          <w:szCs w:val="16"/>
        </w:rPr>
        <w:t>- udział w dyskusji,</w:t>
      </w:r>
      <w:r w:rsidRPr="001207C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Pr="001207C6">
        <w:rPr>
          <w:rFonts w:ascii="Times New Roman" w:hAnsi="Times New Roman" w:cs="Times New Roman"/>
          <w:sz w:val="16"/>
          <w:szCs w:val="16"/>
        </w:rPr>
        <w:t>- referat,</w:t>
      </w:r>
    </w:p>
    <w:p w:rsidR="001207C6" w:rsidRPr="001207C6" w:rsidRDefault="001207C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07C6">
        <w:rPr>
          <w:rFonts w:ascii="Times New Roman" w:hAnsi="Times New Roman" w:cs="Times New Roman"/>
          <w:sz w:val="16"/>
          <w:szCs w:val="16"/>
        </w:rPr>
        <w:t>- zadanie domowe,</w:t>
      </w:r>
      <w:r w:rsidRPr="001207C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Pr="001207C6">
        <w:rPr>
          <w:rFonts w:ascii="Times New Roman" w:hAnsi="Times New Roman" w:cs="Times New Roman"/>
          <w:sz w:val="16"/>
          <w:szCs w:val="16"/>
        </w:rPr>
        <w:t>- praca w grupach,</w:t>
      </w:r>
    </w:p>
    <w:p w:rsidR="001207C6" w:rsidRPr="001207C6" w:rsidRDefault="001207C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07C6">
        <w:rPr>
          <w:rFonts w:ascii="Times New Roman" w:hAnsi="Times New Roman" w:cs="Times New Roman"/>
          <w:sz w:val="16"/>
          <w:szCs w:val="16"/>
        </w:rPr>
        <w:t>- wypowiedź pisemna,</w:t>
      </w:r>
      <w:r w:rsidRPr="001207C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Pr="001207C6">
        <w:rPr>
          <w:rFonts w:ascii="Times New Roman" w:hAnsi="Times New Roman" w:cs="Times New Roman"/>
          <w:sz w:val="16"/>
          <w:szCs w:val="16"/>
        </w:rPr>
        <w:t>- praca samodzielna,</w:t>
      </w:r>
    </w:p>
    <w:p w:rsidR="001207C6" w:rsidRPr="001207C6" w:rsidRDefault="001207C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07C6">
        <w:rPr>
          <w:rFonts w:ascii="Times New Roman" w:hAnsi="Times New Roman" w:cs="Times New Roman"/>
          <w:sz w:val="16"/>
          <w:szCs w:val="16"/>
        </w:rPr>
        <w:t xml:space="preserve">- kartkówka(obejmuje niewielką partię materiału i trwa </w:t>
      </w:r>
      <w:r w:rsidRPr="001207C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207C6">
        <w:rPr>
          <w:rFonts w:ascii="Times New Roman" w:hAnsi="Times New Roman" w:cs="Times New Roman"/>
          <w:sz w:val="16"/>
          <w:szCs w:val="16"/>
        </w:rPr>
        <w:t>-praca pozalekcyjna , np. konkursy, olimpiady, koła zainteresowań itp.</w:t>
      </w:r>
    </w:p>
    <w:p w:rsidR="001207C6" w:rsidRPr="001207C6" w:rsidRDefault="001207C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07C6">
        <w:rPr>
          <w:rFonts w:ascii="Times New Roman" w:hAnsi="Times New Roman" w:cs="Times New Roman"/>
          <w:sz w:val="16"/>
          <w:szCs w:val="16"/>
        </w:rPr>
        <w:t xml:space="preserve">nie dłużej niż 15 minut),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207C6">
        <w:rPr>
          <w:rFonts w:ascii="Times New Roman" w:hAnsi="Times New Roman" w:cs="Times New Roman"/>
          <w:sz w:val="16"/>
          <w:szCs w:val="16"/>
        </w:rPr>
        <w:t>- prezentacje indywidualne i grupowe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1207C6" w:rsidRPr="001207C6" w:rsidRDefault="001207C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07C6">
        <w:rPr>
          <w:rFonts w:ascii="Times New Roman" w:hAnsi="Times New Roman" w:cs="Times New Roman"/>
          <w:sz w:val="16"/>
          <w:szCs w:val="16"/>
        </w:rPr>
        <w:t>- sprawdzian (obejmuje większą partię materiału, np.</w:t>
      </w:r>
      <w:r w:rsidR="007657FB">
        <w:rPr>
          <w:rFonts w:ascii="Times New Roman" w:hAnsi="Times New Roman" w:cs="Times New Roman"/>
          <w:sz w:val="16"/>
          <w:szCs w:val="16"/>
        </w:rPr>
        <w:t xml:space="preserve"> </w:t>
      </w:r>
      <w:r w:rsidRPr="001207C6">
        <w:rPr>
          <w:rFonts w:ascii="Times New Roman" w:hAnsi="Times New Roman" w:cs="Times New Roman"/>
          <w:sz w:val="16"/>
          <w:szCs w:val="16"/>
        </w:rPr>
        <w:t>dział i trwa</w:t>
      </w:r>
      <w:r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207C6">
        <w:rPr>
          <w:rFonts w:ascii="Times New Roman" w:hAnsi="Times New Roman" w:cs="Times New Roman"/>
          <w:sz w:val="16"/>
          <w:szCs w:val="16"/>
        </w:rPr>
        <w:t>-prace projektowe,</w:t>
      </w:r>
    </w:p>
    <w:p w:rsidR="001207C6" w:rsidRDefault="001207C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07C6">
        <w:rPr>
          <w:rFonts w:ascii="Times New Roman" w:hAnsi="Times New Roman" w:cs="Times New Roman"/>
          <w:sz w:val="16"/>
          <w:szCs w:val="16"/>
        </w:rPr>
        <w:t>1 godzinę lekcyjną)</w:t>
      </w:r>
      <w:r w:rsidRPr="001207C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</w:r>
      <w:r w:rsidR="003A2F96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Pr="001207C6">
        <w:rPr>
          <w:rFonts w:ascii="Times New Roman" w:hAnsi="Times New Roman" w:cs="Times New Roman"/>
          <w:sz w:val="16"/>
          <w:szCs w:val="16"/>
        </w:rPr>
        <w:t>- aktywność na zajęciach</w:t>
      </w:r>
    </w:p>
    <w:p w:rsidR="003A2F96" w:rsidRDefault="003A2F96" w:rsidP="006337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2F96" w:rsidRDefault="003A2F96" w:rsidP="0063379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657FB">
        <w:rPr>
          <w:rFonts w:ascii="Times New Roman" w:hAnsi="Times New Roman" w:cs="Times New Roman"/>
          <w:b/>
          <w:sz w:val="16"/>
          <w:szCs w:val="16"/>
          <w:u w:val="single"/>
        </w:rPr>
        <w:t xml:space="preserve">Zasady sprawdzania </w:t>
      </w:r>
      <w:r w:rsidR="007657FB" w:rsidRPr="007657FB">
        <w:rPr>
          <w:rFonts w:ascii="Times New Roman" w:hAnsi="Times New Roman" w:cs="Times New Roman"/>
          <w:b/>
          <w:sz w:val="16"/>
          <w:szCs w:val="16"/>
          <w:u w:val="single"/>
        </w:rPr>
        <w:t>osiągnięć</w:t>
      </w:r>
      <w:r w:rsidRPr="007657FB">
        <w:rPr>
          <w:rFonts w:ascii="Times New Roman" w:hAnsi="Times New Roman" w:cs="Times New Roman"/>
          <w:b/>
          <w:sz w:val="16"/>
          <w:szCs w:val="16"/>
          <w:u w:val="single"/>
        </w:rPr>
        <w:t xml:space="preserve"> i postępów uczniów:</w:t>
      </w:r>
    </w:p>
    <w:p w:rsidR="00633797" w:rsidRPr="007657FB" w:rsidRDefault="00633797" w:rsidP="0063379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A2F96" w:rsidRDefault="003A2F9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sprawdziany zapowiedziane są co najmniej na tydzień wcześniej, fakt ten odnotowany jest w dzienniku</w:t>
      </w:r>
      <w:r w:rsidR="007657FB">
        <w:rPr>
          <w:rFonts w:ascii="Times New Roman" w:hAnsi="Times New Roman" w:cs="Times New Roman"/>
          <w:sz w:val="16"/>
          <w:szCs w:val="16"/>
        </w:rPr>
        <w:t>;</w:t>
      </w:r>
    </w:p>
    <w:p w:rsidR="003A2F96" w:rsidRDefault="003A2F9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każdy sprawdzian (godzinne) i test poprzedzony jest lekcją powtórzeniową, z podaniem kryteri</w:t>
      </w:r>
      <w:r w:rsidR="007657FB">
        <w:rPr>
          <w:rFonts w:ascii="Times New Roman" w:hAnsi="Times New Roman" w:cs="Times New Roman"/>
          <w:sz w:val="16"/>
          <w:szCs w:val="16"/>
        </w:rPr>
        <w:t>ów oceny i wymagań edukacyjnych;</w:t>
      </w:r>
    </w:p>
    <w:p w:rsidR="003A2F96" w:rsidRDefault="003A2F9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uczeń ma obowiązek przystąpić do pisania sprawdzianu i testu w terminie określonym przez nauczyciela, uczeń może nie przystąpić do wyznacz</w:t>
      </w:r>
      <w:r w:rsidR="007657FB"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ego pierwszego terminu pracy klasowej, sprawdzianu w przypadku</w:t>
      </w:r>
      <w:r w:rsidR="007657FB">
        <w:rPr>
          <w:rFonts w:ascii="Times New Roman" w:hAnsi="Times New Roman" w:cs="Times New Roman"/>
          <w:sz w:val="16"/>
          <w:szCs w:val="16"/>
        </w:rPr>
        <w:t xml:space="preserve"> choroby lub zdarzenia losowego;</w:t>
      </w:r>
    </w:p>
    <w:p w:rsidR="003A2F96" w:rsidRDefault="003A2F9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w przypadku nieobecności pracę klasową należy napisać w terminie 2 tygodniu od daty przeprowadzania sprawdzianu, jednak nie podczas lekcji, lecz w terminie i miejscu ustalonym przez nauczyciela. Jeżeli uczeń nie przyszedł na sprawdzian, i nie usprawiedliwił nieobecności, otrzy</w:t>
      </w:r>
      <w:r w:rsidR="007657FB">
        <w:rPr>
          <w:rFonts w:ascii="Times New Roman" w:hAnsi="Times New Roman" w:cs="Times New Roman"/>
          <w:sz w:val="16"/>
          <w:szCs w:val="16"/>
        </w:rPr>
        <w:t>muje wtedy ocenę niedostateczną;</w:t>
      </w:r>
    </w:p>
    <w:p w:rsidR="003A2F96" w:rsidRDefault="003A2F96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5)</w:t>
      </w:r>
      <w:r w:rsidR="00587032">
        <w:rPr>
          <w:rFonts w:ascii="Times New Roman" w:hAnsi="Times New Roman" w:cs="Times New Roman"/>
          <w:sz w:val="16"/>
          <w:szCs w:val="16"/>
        </w:rPr>
        <w:t>kartkówka z ostatniej lekcji może odbywać się bez zapowiedzi</w:t>
      </w:r>
      <w:r w:rsidR="007657FB">
        <w:rPr>
          <w:rFonts w:ascii="Times New Roman" w:hAnsi="Times New Roman" w:cs="Times New Roman"/>
          <w:sz w:val="16"/>
          <w:szCs w:val="16"/>
        </w:rPr>
        <w:t>;</w:t>
      </w:r>
    </w:p>
    <w:p w:rsidR="00587032" w:rsidRDefault="00587032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6)uczeń może nie pisać kartkówki jeśli była ona niezapowiedziana i wc</w:t>
      </w:r>
      <w:r w:rsidR="007657FB">
        <w:rPr>
          <w:rFonts w:ascii="Times New Roman" w:hAnsi="Times New Roman" w:cs="Times New Roman"/>
          <w:sz w:val="16"/>
          <w:szCs w:val="16"/>
        </w:rPr>
        <w:t>ześniej głosił nieprzygotowanie;</w:t>
      </w:r>
    </w:p>
    <w:p w:rsidR="00587032" w:rsidRDefault="00587032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7) kartkówka z trzech ostatnich lekcji musi być zapowiedziana</w:t>
      </w:r>
      <w:r w:rsidR="007657FB">
        <w:rPr>
          <w:rFonts w:ascii="Times New Roman" w:hAnsi="Times New Roman" w:cs="Times New Roman"/>
          <w:sz w:val="16"/>
          <w:szCs w:val="16"/>
        </w:rPr>
        <w:t>;</w:t>
      </w:r>
    </w:p>
    <w:p w:rsidR="00691428" w:rsidRDefault="00691428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8)jeśli uczeń jest nieobecny na kartkówce ma obowiązek ją napisać w ciągu tygodnia , jednak nie podczas lekcji ,ale w czasie i terminie wyznaczonym przez nauczyciela, jeżeli uczeń nie usprawiedliwił swojej nieobecności i przyszedł na kartkówkę otrzymuje ocenę niedostateczną;</w:t>
      </w:r>
    </w:p>
    <w:p w:rsidR="00587032" w:rsidRDefault="00691428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587032">
        <w:rPr>
          <w:rFonts w:ascii="Times New Roman" w:hAnsi="Times New Roman" w:cs="Times New Roman"/>
          <w:sz w:val="16"/>
          <w:szCs w:val="16"/>
        </w:rPr>
        <w:t>)w przypadku nieobecności nauczyciela lub innej sytuacji losowej, zaistniałej w dniu sprawdzianu, pracy klasowej itp., termin należy ponownie uzgodnić z klasą (przy czym nie obowiązuj</w:t>
      </w:r>
      <w:r w:rsidR="007657FB">
        <w:rPr>
          <w:rFonts w:ascii="Times New Roman" w:hAnsi="Times New Roman" w:cs="Times New Roman"/>
          <w:sz w:val="16"/>
          <w:szCs w:val="16"/>
        </w:rPr>
        <w:t>e jednotygodniowe wyprzedzenie);</w:t>
      </w:r>
    </w:p>
    <w:p w:rsidR="00E638FC" w:rsidRDefault="00E638FC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10) jeżeli uczeń poprawi ocenę ze sprawdzianu o co najmniej 1 stopień wyżej, poprzednia ocena nie liczy się do średniej, w przeciwnym wypadku poprawiona ocena liczy się również z wagą 2;</w:t>
      </w:r>
    </w:p>
    <w:p w:rsidR="00587032" w:rsidRDefault="00691428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587032">
        <w:rPr>
          <w:rFonts w:ascii="Times New Roman" w:hAnsi="Times New Roman" w:cs="Times New Roman"/>
          <w:sz w:val="16"/>
          <w:szCs w:val="16"/>
        </w:rPr>
        <w:t>) ka</w:t>
      </w:r>
      <w:r w:rsidR="007657FB">
        <w:rPr>
          <w:rFonts w:ascii="Times New Roman" w:hAnsi="Times New Roman" w:cs="Times New Roman"/>
          <w:sz w:val="16"/>
          <w:szCs w:val="16"/>
        </w:rPr>
        <w:t>rtkówki nie mogą być poprawiane;</w:t>
      </w:r>
    </w:p>
    <w:p w:rsidR="00587032" w:rsidRDefault="00587032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691428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) ocena z prac pisemnych( testy diagnozujące, sprawdziany z wagą 2</w:t>
      </w:r>
      <w:r w:rsidR="00E638FC">
        <w:rPr>
          <w:rFonts w:ascii="Times New Roman" w:hAnsi="Times New Roman" w:cs="Times New Roman"/>
          <w:sz w:val="16"/>
          <w:szCs w:val="16"/>
        </w:rPr>
        <w:t xml:space="preserve">, kartkówki </w:t>
      </w:r>
      <w:r>
        <w:rPr>
          <w:rFonts w:ascii="Times New Roman" w:hAnsi="Times New Roman" w:cs="Times New Roman"/>
          <w:sz w:val="16"/>
          <w:szCs w:val="16"/>
        </w:rPr>
        <w:t>) zależy od liczby otrzymanych punktów w stosunku do liczby punktów możliwych do uzyskania:</w:t>
      </w:r>
    </w:p>
    <w:p w:rsidR="00587032" w:rsidRDefault="00587032" w:rsidP="00641A5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31- 50%  </w:t>
      </w:r>
      <w:r w:rsidR="00E312E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dopuszczający</w:t>
      </w:r>
    </w:p>
    <w:p w:rsidR="00587032" w:rsidRDefault="00587032" w:rsidP="00641A5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51- 70% </w:t>
      </w:r>
      <w:r w:rsidR="00E312E7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dostateczny</w:t>
      </w:r>
    </w:p>
    <w:p w:rsidR="00587032" w:rsidRDefault="00587032" w:rsidP="00641A5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71- 80%</w:t>
      </w:r>
      <w:r w:rsidR="00E312E7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dobry</w:t>
      </w:r>
    </w:p>
    <w:p w:rsidR="00587032" w:rsidRDefault="00587032" w:rsidP="00641A5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81- </w:t>
      </w:r>
      <w:r w:rsidR="00E312E7">
        <w:rPr>
          <w:rFonts w:ascii="Times New Roman" w:hAnsi="Times New Roman" w:cs="Times New Roman"/>
          <w:sz w:val="16"/>
          <w:szCs w:val="16"/>
        </w:rPr>
        <w:t>90%     bardzo dobry</w:t>
      </w:r>
    </w:p>
    <w:p w:rsidR="00E312E7" w:rsidRPr="001207C6" w:rsidRDefault="00E312E7" w:rsidP="00641A5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91- 100%   celujący</w:t>
      </w:r>
    </w:p>
    <w:p w:rsidR="00641A5A" w:rsidRDefault="00641A5A" w:rsidP="0063379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41A5A" w:rsidRDefault="00641A5A" w:rsidP="00641A5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E312E7" w:rsidRDefault="00E312E7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11) termin oddawania pra</w:t>
      </w:r>
      <w:r w:rsidR="007657FB">
        <w:rPr>
          <w:rFonts w:ascii="Times New Roman" w:hAnsi="Times New Roman" w:cs="Times New Roman"/>
          <w:sz w:val="16"/>
          <w:szCs w:val="16"/>
        </w:rPr>
        <w:t>c pisemnych to 14 dni roboczych;</w:t>
      </w:r>
    </w:p>
    <w:p w:rsidR="00E312E7" w:rsidRDefault="00E312E7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12) uczeń może być nieprzygotowany w semestrze tyle razy, ile ma godzin przedmioty tygodniowo, z wyjątkiem zapowiedzianych prac kontrolnych, jednak musi to zgłosić przed zajęciami. Nauczyciel odnotowuje ten fakt w dzienniku, nie ma to jednak wpływu na ocenę </w:t>
      </w:r>
      <w:r w:rsidR="007657FB">
        <w:rPr>
          <w:rFonts w:ascii="Times New Roman" w:hAnsi="Times New Roman" w:cs="Times New Roman"/>
          <w:sz w:val="16"/>
          <w:szCs w:val="16"/>
        </w:rPr>
        <w:t>końcową</w:t>
      </w:r>
      <w:r>
        <w:rPr>
          <w:rFonts w:ascii="Times New Roman" w:hAnsi="Times New Roman" w:cs="Times New Roman"/>
          <w:sz w:val="16"/>
          <w:szCs w:val="16"/>
        </w:rPr>
        <w:t>. Każd</w:t>
      </w:r>
      <w:r w:rsidR="007657FB"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 kolejne nieprzygotowanie jest odnotowywane w dzienniku lekcyjnym jako ocena niedostateczna</w:t>
      </w:r>
      <w:r w:rsidR="007657FB">
        <w:rPr>
          <w:rFonts w:ascii="Times New Roman" w:hAnsi="Times New Roman" w:cs="Times New Roman"/>
          <w:sz w:val="16"/>
          <w:szCs w:val="16"/>
        </w:rPr>
        <w:t>;</w:t>
      </w:r>
    </w:p>
    <w:p w:rsidR="00837082" w:rsidRDefault="00837082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13) zgłoszone przez ucznia nieprzygotowanie po wywołaniu go do odpowiedzi, pociąga za sobą</w:t>
      </w:r>
      <w:r w:rsidR="007657FB">
        <w:rPr>
          <w:rFonts w:ascii="Times New Roman" w:hAnsi="Times New Roman" w:cs="Times New Roman"/>
          <w:sz w:val="16"/>
          <w:szCs w:val="16"/>
        </w:rPr>
        <w:t xml:space="preserve"> wpisanie oceny niedostatecznej;</w:t>
      </w:r>
    </w:p>
    <w:p w:rsidR="00837082" w:rsidRDefault="00837082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14) uczeń ma obowiązek nosić zeszyt, podręcznik i ćwiczenia. Brak któregoś z komponentów jest równoznaczny z nieprzygotowaniem do lekcji. Niezgłoszenie przez ucznia braku któregoś z komponentów, w którym było zadanie domowe  jest równoznaczne z otrzymaniem oceny niedostatecznej. Zgłoszenie tego faktu jest odnotowane jako nieprzygotowanie. Uczeń zobowiązany jest do uzupełniania braków , wynikających z nieobecności w ciągu </w:t>
      </w:r>
      <w:r w:rsidR="007657FB">
        <w:rPr>
          <w:rFonts w:ascii="Times New Roman" w:hAnsi="Times New Roman" w:cs="Times New Roman"/>
          <w:sz w:val="16"/>
          <w:szCs w:val="16"/>
        </w:rPr>
        <w:t>trzech dni od powrotu do szkoły;</w:t>
      </w:r>
    </w:p>
    <w:p w:rsidR="00837082" w:rsidRDefault="00837082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15) laureaci konkursu językowego, organizowanego </w:t>
      </w:r>
      <w:r w:rsidR="00C04545">
        <w:rPr>
          <w:rFonts w:ascii="Times New Roman" w:hAnsi="Times New Roman" w:cs="Times New Roman"/>
          <w:sz w:val="16"/>
          <w:szCs w:val="16"/>
        </w:rPr>
        <w:t xml:space="preserve"> przez szkołę, otrzymują oprócz ewentualnych nagród rzeczowych, ocenę bardzo dobrą o wadze 1,5</w:t>
      </w:r>
      <w:r w:rsidR="007657FB">
        <w:rPr>
          <w:rFonts w:ascii="Times New Roman" w:hAnsi="Times New Roman" w:cs="Times New Roman"/>
          <w:sz w:val="16"/>
          <w:szCs w:val="16"/>
        </w:rPr>
        <w:t>;</w:t>
      </w:r>
    </w:p>
    <w:p w:rsidR="00C04545" w:rsidRDefault="00C04545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16) laureaci etapu szkolnego zewnętrznego konkursu językowego </w:t>
      </w:r>
      <w:r w:rsidR="007657FB">
        <w:rPr>
          <w:rFonts w:ascii="Times New Roman" w:hAnsi="Times New Roman" w:cs="Times New Roman"/>
          <w:sz w:val="16"/>
          <w:szCs w:val="16"/>
        </w:rPr>
        <w:t>otrzymują</w:t>
      </w:r>
      <w:r>
        <w:rPr>
          <w:rFonts w:ascii="Times New Roman" w:hAnsi="Times New Roman" w:cs="Times New Roman"/>
          <w:sz w:val="16"/>
          <w:szCs w:val="16"/>
        </w:rPr>
        <w:t xml:space="preserve"> ocenę bardzo dobrą o wadze 2</w:t>
      </w:r>
      <w:r w:rsidR="007657FB">
        <w:rPr>
          <w:rFonts w:ascii="Times New Roman" w:hAnsi="Times New Roman" w:cs="Times New Roman"/>
          <w:sz w:val="16"/>
          <w:szCs w:val="16"/>
        </w:rPr>
        <w:t>;</w:t>
      </w:r>
    </w:p>
    <w:p w:rsidR="00C04545" w:rsidRDefault="00C04545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17)</w:t>
      </w:r>
      <w:r w:rsidRPr="00C045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laureaci etapu rejonowego zewnętrznego konkursu językowego </w:t>
      </w:r>
      <w:r w:rsidR="007657FB">
        <w:rPr>
          <w:rFonts w:ascii="Times New Roman" w:hAnsi="Times New Roman" w:cs="Times New Roman"/>
          <w:sz w:val="16"/>
          <w:szCs w:val="16"/>
        </w:rPr>
        <w:t>otrzymują</w:t>
      </w:r>
      <w:r>
        <w:rPr>
          <w:rFonts w:ascii="Times New Roman" w:hAnsi="Times New Roman" w:cs="Times New Roman"/>
          <w:sz w:val="16"/>
          <w:szCs w:val="16"/>
        </w:rPr>
        <w:t xml:space="preserve"> ocenę celującą o wadze 2</w:t>
      </w:r>
      <w:r w:rsidR="007657FB">
        <w:rPr>
          <w:rFonts w:ascii="Times New Roman" w:hAnsi="Times New Roman" w:cs="Times New Roman"/>
          <w:sz w:val="16"/>
          <w:szCs w:val="16"/>
        </w:rPr>
        <w:t>;</w:t>
      </w:r>
    </w:p>
    <w:p w:rsidR="00C04545" w:rsidRDefault="00C04545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18)finaliści i </w:t>
      </w:r>
      <w:r w:rsidRPr="00C045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laureaci etapu wojewódzkiego lub ogólnopolskiego zewnętrznego konkursu językowego </w:t>
      </w:r>
      <w:r w:rsidR="007657FB">
        <w:rPr>
          <w:rFonts w:ascii="Times New Roman" w:hAnsi="Times New Roman" w:cs="Times New Roman"/>
          <w:sz w:val="16"/>
          <w:szCs w:val="16"/>
        </w:rPr>
        <w:t>otrzymują</w:t>
      </w:r>
      <w:r>
        <w:rPr>
          <w:rFonts w:ascii="Times New Roman" w:hAnsi="Times New Roman" w:cs="Times New Roman"/>
          <w:sz w:val="16"/>
          <w:szCs w:val="16"/>
        </w:rPr>
        <w:t xml:space="preserve"> ocenę celującą o wadze 2 i ocenę celującą na koniec roku szkolnego</w:t>
      </w:r>
      <w:r w:rsidR="007657FB">
        <w:rPr>
          <w:rFonts w:ascii="Times New Roman" w:hAnsi="Times New Roman" w:cs="Times New Roman"/>
          <w:sz w:val="16"/>
          <w:szCs w:val="16"/>
        </w:rPr>
        <w:t>;</w:t>
      </w:r>
    </w:p>
    <w:p w:rsidR="00C04545" w:rsidRDefault="00C04545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19)jeśli </w:t>
      </w:r>
      <w:r w:rsidR="007657FB">
        <w:rPr>
          <w:rFonts w:ascii="Times New Roman" w:hAnsi="Times New Roman" w:cs="Times New Roman"/>
          <w:sz w:val="16"/>
          <w:szCs w:val="16"/>
        </w:rPr>
        <w:t>uczniowie</w:t>
      </w:r>
      <w:r>
        <w:rPr>
          <w:rFonts w:ascii="Times New Roman" w:hAnsi="Times New Roman" w:cs="Times New Roman"/>
          <w:sz w:val="16"/>
          <w:szCs w:val="16"/>
        </w:rPr>
        <w:t xml:space="preserve"> uczestniczyli systematycznie (90%) i aktywnie w zajęciach wyrównawczyc</w:t>
      </w:r>
      <w:r w:rsidR="007657FB">
        <w:rPr>
          <w:rFonts w:ascii="Times New Roman" w:hAnsi="Times New Roman" w:cs="Times New Roman"/>
          <w:sz w:val="16"/>
          <w:szCs w:val="16"/>
        </w:rPr>
        <w:t xml:space="preserve">h lub kółkach zainteresowań, </w:t>
      </w:r>
      <w:r>
        <w:rPr>
          <w:rFonts w:ascii="Times New Roman" w:hAnsi="Times New Roman" w:cs="Times New Roman"/>
          <w:sz w:val="16"/>
          <w:szCs w:val="16"/>
        </w:rPr>
        <w:t xml:space="preserve">będzie to miało wpływ na podwyższenie </w:t>
      </w:r>
      <w:r w:rsidR="007657FB">
        <w:rPr>
          <w:rFonts w:ascii="Times New Roman" w:hAnsi="Times New Roman" w:cs="Times New Roman"/>
          <w:sz w:val="16"/>
          <w:szCs w:val="16"/>
        </w:rPr>
        <w:t>oceny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657FB">
        <w:rPr>
          <w:rFonts w:ascii="Times New Roman" w:hAnsi="Times New Roman" w:cs="Times New Roman"/>
          <w:sz w:val="16"/>
          <w:szCs w:val="16"/>
        </w:rPr>
        <w:t>semestralnej</w:t>
      </w:r>
      <w:r>
        <w:rPr>
          <w:rFonts w:ascii="Times New Roman" w:hAnsi="Times New Roman" w:cs="Times New Roman"/>
          <w:sz w:val="16"/>
          <w:szCs w:val="16"/>
        </w:rPr>
        <w:t xml:space="preserve"> lub końcowej</w:t>
      </w:r>
      <w:r w:rsidR="007657FB">
        <w:rPr>
          <w:rFonts w:ascii="Times New Roman" w:hAnsi="Times New Roman" w:cs="Times New Roman"/>
          <w:sz w:val="16"/>
          <w:szCs w:val="16"/>
        </w:rPr>
        <w:t>;</w:t>
      </w:r>
    </w:p>
    <w:p w:rsidR="00C04545" w:rsidRDefault="00C04545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20) na ewentualne podwyższenie oceny semestralnej lub końcowej mogą mieć wpływ: opinia z poradni, szczególna sytuacja domowa i zdrowotna, zaangażowanie i stosunek do przedmiotu</w:t>
      </w:r>
      <w:r w:rsidR="007657FB">
        <w:rPr>
          <w:rFonts w:ascii="Times New Roman" w:hAnsi="Times New Roman" w:cs="Times New Roman"/>
          <w:sz w:val="16"/>
          <w:szCs w:val="16"/>
        </w:rPr>
        <w:t>;</w:t>
      </w:r>
    </w:p>
    <w:p w:rsidR="00641A5A" w:rsidRDefault="00C04545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21) na koniec semestru nie przewiduje się dodatkowych sprawdzianów zaliczeniowych, przy czym uczeń musi mieć w ciągu miesiąca szansę zdobycia jeszcze 3 ocen.</w:t>
      </w:r>
    </w:p>
    <w:p w:rsidR="00641A5A" w:rsidRPr="007657FB" w:rsidRDefault="00C04545" w:rsidP="0063379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657FB">
        <w:rPr>
          <w:rFonts w:ascii="Times New Roman" w:hAnsi="Times New Roman" w:cs="Times New Roman"/>
          <w:b/>
          <w:sz w:val="16"/>
          <w:szCs w:val="16"/>
          <w:u w:val="single"/>
        </w:rPr>
        <w:t>Częstotliwość sprawdzania:</w:t>
      </w:r>
    </w:p>
    <w:p w:rsidR="00C04545" w:rsidRDefault="00C04545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Jeżeli przedmiot jest realizowany 1 godzinę tygodniowo, ocenę semestralną wystawiamy co najmniej z czterech ocen cząstkowych, jeżeli przedmiot realizowany jest 2 lub 3 godziny tygodniowo, ocenę semestralną wystawiamy odpowiednio z sześciu i </w:t>
      </w:r>
      <w:r w:rsidR="007657FB">
        <w:rPr>
          <w:rFonts w:ascii="Times New Roman" w:hAnsi="Times New Roman" w:cs="Times New Roman"/>
          <w:sz w:val="16"/>
          <w:szCs w:val="16"/>
        </w:rPr>
        <w:t>więcej</w:t>
      </w:r>
      <w:r>
        <w:rPr>
          <w:rFonts w:ascii="Times New Roman" w:hAnsi="Times New Roman" w:cs="Times New Roman"/>
          <w:sz w:val="16"/>
          <w:szCs w:val="16"/>
        </w:rPr>
        <w:t xml:space="preserve"> ocen cząstkowych, co najmniej po jednej z każdej wagi.</w:t>
      </w:r>
    </w:p>
    <w:p w:rsidR="00641A5A" w:rsidRDefault="00641A5A" w:rsidP="0063379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41A5A" w:rsidRPr="007657FB" w:rsidRDefault="00C04545" w:rsidP="0063379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657FB">
        <w:rPr>
          <w:rFonts w:ascii="Times New Roman" w:hAnsi="Times New Roman" w:cs="Times New Roman"/>
          <w:b/>
          <w:sz w:val="16"/>
          <w:szCs w:val="16"/>
          <w:u w:val="single"/>
        </w:rPr>
        <w:t>Sposoby dokumentowania osiągnięć i postępów:</w:t>
      </w:r>
    </w:p>
    <w:p w:rsidR="00C04545" w:rsidRDefault="00C04545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Jeżeli nauczyciel dokonuje oceny aktywności ucznia podczas lekcji, stosując system punktowy za pomocą znaków „+”, „-„</w:t>
      </w:r>
      <w:r w:rsidR="007657FB">
        <w:rPr>
          <w:rFonts w:ascii="Times New Roman" w:hAnsi="Times New Roman" w:cs="Times New Roman"/>
          <w:sz w:val="16"/>
          <w:szCs w:val="16"/>
        </w:rPr>
        <w:t>. Obowiązuje następująca zasada:</w:t>
      </w:r>
    </w:p>
    <w:p w:rsidR="007657FB" w:rsidRDefault="007657FB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691428">
        <w:rPr>
          <w:rFonts w:ascii="Times New Roman" w:hAnsi="Times New Roman" w:cs="Times New Roman"/>
          <w:sz w:val="16"/>
          <w:szCs w:val="16"/>
        </w:rPr>
        <w:t xml:space="preserve">trzy </w:t>
      </w:r>
      <w:r>
        <w:rPr>
          <w:rFonts w:ascii="Times New Roman" w:hAnsi="Times New Roman" w:cs="Times New Roman"/>
          <w:sz w:val="16"/>
          <w:szCs w:val="16"/>
        </w:rPr>
        <w:t xml:space="preserve"> plusy – stopień bardzo dobry /5/ o wadze 1 (z możliwością wymiany niewykorzystanych nieprzygotowań na plusy na koniec semestru)</w:t>
      </w:r>
    </w:p>
    <w:p w:rsidR="00641A5A" w:rsidRPr="00691428" w:rsidRDefault="007657FB" w:rsidP="006337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trzy minusy – stopień niedostateczny /1/ o wadze 1.</w:t>
      </w:r>
    </w:p>
    <w:sectPr w:rsidR="00641A5A" w:rsidRPr="00691428" w:rsidSect="00633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7C6"/>
    <w:rsid w:val="001207C6"/>
    <w:rsid w:val="003156CE"/>
    <w:rsid w:val="003A2F96"/>
    <w:rsid w:val="004B21C9"/>
    <w:rsid w:val="00587032"/>
    <w:rsid w:val="00633797"/>
    <w:rsid w:val="00641A5A"/>
    <w:rsid w:val="00691428"/>
    <w:rsid w:val="006F64FC"/>
    <w:rsid w:val="007657FB"/>
    <w:rsid w:val="007D2256"/>
    <w:rsid w:val="00837082"/>
    <w:rsid w:val="00C04545"/>
    <w:rsid w:val="00E312E7"/>
    <w:rsid w:val="00E6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Asiunia😊</dc:creator>
  <cp:lastModifiedBy>Asiunia😊</cp:lastModifiedBy>
  <cp:revision>6</cp:revision>
  <cp:lastPrinted>2016-09-01T20:35:00Z</cp:lastPrinted>
  <dcterms:created xsi:type="dcterms:W3CDTF">2016-09-01T19:18:00Z</dcterms:created>
  <dcterms:modified xsi:type="dcterms:W3CDTF">2017-09-04T19:46:00Z</dcterms:modified>
</cp:coreProperties>
</file>